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ED" w:rsidRDefault="00E74663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Circ.CPGFD</w:t>
      </w:r>
      <w:proofErr w:type="spellEnd"/>
      <w:r>
        <w:rPr>
          <w:b/>
          <w:sz w:val="22"/>
          <w:szCs w:val="22"/>
        </w:rPr>
        <w:t xml:space="preserve"> 0</w:t>
      </w:r>
      <w:r w:rsidR="00542715">
        <w:rPr>
          <w:b/>
          <w:sz w:val="22"/>
          <w:szCs w:val="22"/>
        </w:rPr>
        <w:t>6</w:t>
      </w:r>
    </w:p>
    <w:p w:rsidR="00B14EED" w:rsidRDefault="00B14EED">
      <w:pPr>
        <w:jc w:val="right"/>
      </w:pPr>
    </w:p>
    <w:p w:rsidR="00B14EED" w:rsidRDefault="00E74663">
      <w:pPr>
        <w:jc w:val="right"/>
      </w:pPr>
      <w:r>
        <w:t>São Paulo, 29 de novembro de 2021.</w:t>
      </w:r>
    </w:p>
    <w:p w:rsidR="00B14EED" w:rsidRDefault="00B14EED"/>
    <w:p w:rsidR="00B14EED" w:rsidRDefault="00B14EED"/>
    <w:p w:rsidR="00B14EED" w:rsidRDefault="00E74663">
      <w:pPr>
        <w:spacing w:line="360" w:lineRule="auto"/>
        <w:jc w:val="both"/>
      </w:pPr>
      <w:r>
        <w:t>Prezados Senhores,</w:t>
      </w:r>
    </w:p>
    <w:p w:rsidR="00B14EED" w:rsidRDefault="00B14EED">
      <w:pPr>
        <w:spacing w:line="360" w:lineRule="auto"/>
        <w:jc w:val="both"/>
      </w:pPr>
    </w:p>
    <w:p w:rsidR="00B14EED" w:rsidRDefault="00E74663">
      <w:pPr>
        <w:shd w:val="clear" w:color="auto" w:fill="FFFFFF"/>
        <w:spacing w:line="360" w:lineRule="auto"/>
        <w:jc w:val="both"/>
      </w:pPr>
      <w:r>
        <w:t xml:space="preserve">Solicitamos a colaboração de </w:t>
      </w:r>
      <w:proofErr w:type="spellStart"/>
      <w:r>
        <w:t>V.Sas.</w:t>
      </w:r>
      <w:proofErr w:type="spellEnd"/>
      <w:r>
        <w:t xml:space="preserve"> </w:t>
      </w:r>
      <w:proofErr w:type="gramStart"/>
      <w:r>
        <w:t>para</w:t>
      </w:r>
      <w:proofErr w:type="gramEnd"/>
      <w:r>
        <w:t xml:space="preserve"> </w:t>
      </w:r>
      <w:r>
        <w:rPr>
          <w:b/>
        </w:rPr>
        <w:t>cadastrar os conceitos e frequências das disciplinas</w:t>
      </w:r>
      <w:r>
        <w:t xml:space="preserve">, preferencialmente </w:t>
      </w:r>
      <w:r>
        <w:rPr>
          <w:b/>
          <w:u w:val="single"/>
        </w:rPr>
        <w:t xml:space="preserve">até o dia </w:t>
      </w:r>
      <w:r>
        <w:rPr>
          <w:b/>
          <w:highlight w:val="white"/>
          <w:u w:val="single"/>
        </w:rPr>
        <w:t>06/01/22</w:t>
      </w:r>
      <w:r>
        <w:t xml:space="preserve">, a fim de auxiliar os alunos na quantidade de disciplinas que precisarão se matricular no próximo semestre. </w:t>
      </w:r>
    </w:p>
    <w:p w:rsidR="00B14EED" w:rsidRDefault="00E74663">
      <w:pPr>
        <w:shd w:val="clear" w:color="auto" w:fill="FFFFFF"/>
        <w:spacing w:line="360" w:lineRule="auto"/>
        <w:jc w:val="both"/>
      </w:pPr>
      <w:r>
        <w:t xml:space="preserve">O cadastro deverá ser feito através do perfil do docente no </w:t>
      </w:r>
      <w:r>
        <w:rPr>
          <w:b/>
        </w:rPr>
        <w:t>Sistema Janus</w:t>
      </w:r>
      <w:r>
        <w:t>. Segue abaixo passo a passo de como proceder:</w:t>
      </w:r>
    </w:p>
    <w:p w:rsidR="00B14EED" w:rsidRDefault="00E746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</w:pPr>
      <w:r>
        <w:rPr>
          <w:color w:val="000000"/>
        </w:rPr>
        <w:t xml:space="preserve">Acessar o Sistema Janus </w:t>
      </w:r>
      <w:hyperlink r:id="rId8">
        <w:r>
          <w:rPr>
            <w:color w:val="0000FF"/>
            <w:u w:val="single"/>
          </w:rPr>
          <w:t>https://uspdigital.usp.br/janus/comum/entrada.jsf</w:t>
        </w:r>
      </w:hyperlink>
      <w:r>
        <w:rPr>
          <w:color w:val="000000"/>
        </w:rPr>
        <w:t>;</w:t>
      </w:r>
    </w:p>
    <w:p w:rsidR="00B14EED" w:rsidRDefault="00E746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</w:pPr>
      <w:proofErr w:type="gramStart"/>
      <w:r>
        <w:rPr>
          <w:color w:val="000000"/>
        </w:rPr>
        <w:t>Menu</w:t>
      </w:r>
      <w:proofErr w:type="gramEnd"/>
      <w:r>
        <w:rPr>
          <w:color w:val="000000"/>
        </w:rPr>
        <w:t xml:space="preserve"> na lateral esquerda, clicar em </w:t>
      </w:r>
      <w:r>
        <w:rPr>
          <w:b/>
          <w:color w:val="000000"/>
        </w:rPr>
        <w:t>Entrar</w:t>
      </w:r>
      <w:r>
        <w:rPr>
          <w:color w:val="000000"/>
        </w:rPr>
        <w:t xml:space="preserve">; </w:t>
      </w:r>
    </w:p>
    <w:p w:rsidR="00B14EED" w:rsidRDefault="00E746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</w:pPr>
      <w:r>
        <w:rPr>
          <w:color w:val="000000"/>
        </w:rPr>
        <w:t xml:space="preserve">Inserir </w:t>
      </w:r>
      <w:proofErr w:type="spellStart"/>
      <w:r>
        <w:rPr>
          <w:b/>
          <w:color w:val="000000"/>
        </w:rPr>
        <w:t>Login</w:t>
      </w:r>
      <w:proofErr w:type="spellEnd"/>
      <w:r>
        <w:rPr>
          <w:color w:val="000000"/>
        </w:rPr>
        <w:t xml:space="preserve"> (Nº USP) e </w:t>
      </w:r>
      <w:r>
        <w:rPr>
          <w:b/>
          <w:color w:val="000000"/>
        </w:rPr>
        <w:t>Senha</w:t>
      </w:r>
      <w:r>
        <w:rPr>
          <w:color w:val="000000"/>
        </w:rPr>
        <w:t xml:space="preserve"> (senha única dos Sistemas USP);</w:t>
      </w:r>
    </w:p>
    <w:p w:rsidR="00B14EED" w:rsidRDefault="00E746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20"/>
        <w:jc w:val="both"/>
        <w:rPr>
          <w:color w:val="000000"/>
        </w:rPr>
      </w:pP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Caso não lembre sua senha, clicar em Esqueci a senha (</w:t>
      </w:r>
      <w:proofErr w:type="gramStart"/>
      <w:r>
        <w:rPr>
          <w:color w:val="000000"/>
        </w:rPr>
        <w:t>Menu</w:t>
      </w:r>
      <w:proofErr w:type="gramEnd"/>
      <w:r>
        <w:rPr>
          <w:color w:val="000000"/>
        </w:rPr>
        <w:t xml:space="preserve"> lateral) e preencher Usuário (Nº USP) e E-mail (E-mail informado ao Departamento Pessoal);</w:t>
      </w:r>
    </w:p>
    <w:p w:rsidR="00B14EED" w:rsidRDefault="00E746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</w:pPr>
      <w:r>
        <w:rPr>
          <w:color w:val="000000"/>
        </w:rPr>
        <w:t xml:space="preserve">No </w:t>
      </w:r>
      <w:proofErr w:type="gramStart"/>
      <w:r>
        <w:rPr>
          <w:color w:val="000000"/>
        </w:rPr>
        <w:t>Menu</w:t>
      </w:r>
      <w:proofErr w:type="gramEnd"/>
      <w:r>
        <w:rPr>
          <w:color w:val="000000"/>
        </w:rPr>
        <w:t xml:space="preserve"> Lateral, clicar na aba Disciplinas &lt; Matrícula, conceito e frequência, conforme item 1 da ima</w:t>
      </w:r>
      <w:r>
        <w:rPr>
          <w:color w:val="000000"/>
        </w:rPr>
        <w:t>gem abaixo;</w:t>
      </w:r>
    </w:p>
    <w:p w:rsidR="00B14EED" w:rsidRDefault="00E746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</w:pPr>
      <w:r>
        <w:rPr>
          <w:color w:val="000000"/>
        </w:rPr>
        <w:t xml:space="preserve">Após clicar na lupa “listar alunos”, conforme item 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da imagem a seguir:</w:t>
      </w:r>
    </w:p>
    <w:p w:rsidR="00B14EED" w:rsidRDefault="00E74663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noProof/>
          <w:color w:val="222222"/>
        </w:rPr>
        <w:lastRenderedPageBreak/>
        <w:drawing>
          <wp:inline distT="0" distB="0" distL="0" distR="0">
            <wp:extent cx="5498766" cy="5421994"/>
            <wp:effectExtent l="0" t="0" r="0" b="0"/>
            <wp:docPr id="6" name="image1.jpg" descr="Tela de computador com texto preto sobre fundo branc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ela de computador com texto preto sobre fundo branco&#10;&#10;Descrição gerada automaticamente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8766" cy="5421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4EED" w:rsidRDefault="00E746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222222"/>
        </w:rPr>
      </w:pPr>
      <w:r>
        <w:rPr>
          <w:color w:val="222222"/>
        </w:rPr>
        <w:t>Na página “</w:t>
      </w:r>
      <w:r>
        <w:rPr>
          <w:color w:val="000000"/>
        </w:rPr>
        <w:t xml:space="preserve">Matrícula, conceito e frequência”, inserir o conceito (item 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) e a frequência (item 2) de todos os alunos. Após clicar na caixa de seleção “Todos”, da coluna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“Consolidar conceito” (item 3) e em seguida, clicar no botão  “Salvar dados” (item 4), conforme i</w:t>
      </w:r>
      <w:r>
        <w:rPr>
          <w:color w:val="000000"/>
        </w:rPr>
        <w:t>magem a seguir:</w:t>
      </w:r>
    </w:p>
    <w:p w:rsidR="00B14EED" w:rsidRDefault="00E746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20"/>
        <w:jc w:val="both"/>
        <w:rPr>
          <w:color w:val="222222"/>
        </w:rPr>
      </w:pPr>
      <w:r>
        <w:rPr>
          <w:noProof/>
          <w:color w:val="222222"/>
        </w:rPr>
        <w:lastRenderedPageBreak/>
        <w:drawing>
          <wp:inline distT="0" distB="0" distL="0" distR="0">
            <wp:extent cx="4306508" cy="8030116"/>
            <wp:effectExtent l="0" t="0" r="0" b="0"/>
            <wp:docPr id="8" name="image3.jpg" descr="Tela de computador com texto preto sobre fundo branc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Tela de computador com texto preto sobre fundo branco&#10;&#10;Descrição gerada automaticamente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6508" cy="80301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4EED" w:rsidRDefault="00E74663">
      <w:pPr>
        <w:shd w:val="clear" w:color="auto" w:fill="FFFFFF"/>
        <w:spacing w:line="360" w:lineRule="auto"/>
        <w:ind w:left="360"/>
        <w:rPr>
          <w:color w:val="222222"/>
        </w:rPr>
      </w:pPr>
      <w:r>
        <w:rPr>
          <w:color w:val="222222"/>
        </w:rPr>
        <w:lastRenderedPageBreak/>
        <w:t xml:space="preserve">Lembramos que os </w:t>
      </w:r>
      <w:r>
        <w:rPr>
          <w:b/>
          <w:color w:val="222222"/>
        </w:rPr>
        <w:t>conceitos</w:t>
      </w:r>
      <w:r>
        <w:rPr>
          <w:color w:val="222222"/>
        </w:rPr>
        <w:t xml:space="preserve"> são concedidos da seguinte forma: </w:t>
      </w:r>
    </w:p>
    <w:p w:rsidR="00B14EED" w:rsidRDefault="00E746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color w:val="222222"/>
        </w:rPr>
      </w:pPr>
      <w:r>
        <w:rPr>
          <w:b/>
          <w:color w:val="222222"/>
        </w:rPr>
        <w:t>A</w:t>
      </w:r>
      <w:r>
        <w:rPr>
          <w:color w:val="222222"/>
        </w:rPr>
        <w:t xml:space="preserve"> – Excelente, com direito a crédito; </w:t>
      </w:r>
    </w:p>
    <w:p w:rsidR="00B14EED" w:rsidRDefault="00E746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color w:val="222222"/>
        </w:rPr>
      </w:pPr>
      <w:r>
        <w:rPr>
          <w:b/>
          <w:color w:val="222222"/>
        </w:rPr>
        <w:t>B</w:t>
      </w:r>
      <w:r>
        <w:rPr>
          <w:color w:val="222222"/>
        </w:rPr>
        <w:t xml:space="preserve"> – Bom, com direito a crédito; </w:t>
      </w:r>
    </w:p>
    <w:p w:rsidR="00B14EED" w:rsidRDefault="00E746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color w:val="222222"/>
        </w:rPr>
      </w:pPr>
      <w:r>
        <w:rPr>
          <w:b/>
          <w:color w:val="222222"/>
        </w:rPr>
        <w:t>C</w:t>
      </w:r>
      <w:r>
        <w:rPr>
          <w:color w:val="222222"/>
        </w:rPr>
        <w:t xml:space="preserve"> – Regular, com direito a crédito; </w:t>
      </w:r>
    </w:p>
    <w:p w:rsidR="00B14EED" w:rsidRDefault="00E746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color w:val="222222"/>
        </w:rPr>
      </w:pPr>
      <w:r>
        <w:rPr>
          <w:b/>
          <w:color w:val="222222"/>
        </w:rPr>
        <w:t>R</w:t>
      </w:r>
      <w:r>
        <w:rPr>
          <w:color w:val="222222"/>
        </w:rPr>
        <w:t xml:space="preserve"> – Reprovado, sem direito a crédito; </w:t>
      </w:r>
    </w:p>
    <w:p w:rsidR="00B14EED" w:rsidRDefault="00E74663">
      <w:pPr>
        <w:shd w:val="clear" w:color="auto" w:fill="FFFFFF"/>
        <w:spacing w:line="360" w:lineRule="auto"/>
        <w:ind w:left="360"/>
        <w:rPr>
          <w:color w:val="222222"/>
        </w:rPr>
      </w:pPr>
      <w:r>
        <w:rPr>
          <w:color w:val="222222"/>
        </w:rPr>
        <w:t xml:space="preserve">Sobre a o cálculo das </w:t>
      </w:r>
      <w:r>
        <w:rPr>
          <w:b/>
          <w:color w:val="222222"/>
        </w:rPr>
        <w:t>frequências</w:t>
      </w:r>
      <w:r>
        <w:rPr>
          <w:color w:val="222222"/>
        </w:rPr>
        <w:t>, segue abaixo tabelas a serem utilizadas, conforme número de créditos da disciplina:</w:t>
      </w:r>
    </w:p>
    <w:p w:rsidR="00B14EED" w:rsidRDefault="00E74663">
      <w:pPr>
        <w:shd w:val="clear" w:color="auto" w:fill="FFFFFF"/>
        <w:spacing w:line="360" w:lineRule="auto"/>
        <w:ind w:left="360"/>
        <w:rPr>
          <w:color w:val="222222"/>
        </w:rPr>
      </w:pPr>
      <w:r>
        <w:rPr>
          <w:noProof/>
        </w:rPr>
        <w:drawing>
          <wp:inline distT="0" distB="0" distL="0" distR="0">
            <wp:extent cx="5759978" cy="3272625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978" cy="327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4EED" w:rsidRDefault="00B14EED">
      <w:pPr>
        <w:shd w:val="clear" w:color="auto" w:fill="FFFFFF"/>
        <w:spacing w:line="360" w:lineRule="auto"/>
        <w:ind w:firstLine="720"/>
        <w:jc w:val="center"/>
        <w:rPr>
          <w:color w:val="222222"/>
        </w:rPr>
      </w:pPr>
    </w:p>
    <w:p w:rsidR="00B14EED" w:rsidRDefault="00E74663">
      <w:pPr>
        <w:shd w:val="clear" w:color="auto" w:fill="FFFFFF"/>
        <w:spacing w:line="360" w:lineRule="auto"/>
        <w:ind w:firstLine="720"/>
        <w:jc w:val="both"/>
        <w:rPr>
          <w:color w:val="222222"/>
        </w:rPr>
      </w:pPr>
      <w:r>
        <w:rPr>
          <w:color w:val="222222"/>
        </w:rPr>
        <w:t>Em caso de eventuais dúvidas, colocamo-nos à disposição.</w:t>
      </w:r>
    </w:p>
    <w:p w:rsidR="00B14EED" w:rsidRDefault="00B14EED">
      <w:pPr>
        <w:shd w:val="clear" w:color="auto" w:fill="FFFFFF"/>
        <w:spacing w:line="360" w:lineRule="auto"/>
        <w:ind w:firstLine="720"/>
        <w:jc w:val="center"/>
        <w:rPr>
          <w:color w:val="222222"/>
        </w:rPr>
      </w:pPr>
    </w:p>
    <w:p w:rsidR="00B14EED" w:rsidRDefault="00E74663">
      <w:pPr>
        <w:shd w:val="clear" w:color="auto" w:fill="FFFFFF"/>
        <w:spacing w:line="360" w:lineRule="auto"/>
        <w:ind w:firstLine="720"/>
        <w:jc w:val="center"/>
        <w:rPr>
          <w:color w:val="222222"/>
        </w:rPr>
      </w:pPr>
      <w:r>
        <w:rPr>
          <w:color w:val="222222"/>
        </w:rPr>
        <w:t>Atenciosamente,</w:t>
      </w:r>
    </w:p>
    <w:p w:rsidR="00B14EED" w:rsidRDefault="00B14EED">
      <w:pPr>
        <w:shd w:val="clear" w:color="auto" w:fill="FFFFFF"/>
        <w:spacing w:line="360" w:lineRule="auto"/>
        <w:jc w:val="center"/>
        <w:rPr>
          <w:color w:val="222222"/>
        </w:rPr>
      </w:pPr>
    </w:p>
    <w:p w:rsidR="00B14EED" w:rsidRDefault="00E74663">
      <w:pPr>
        <w:shd w:val="clear" w:color="auto" w:fill="FFFFFF"/>
        <w:spacing w:line="360" w:lineRule="auto"/>
        <w:jc w:val="center"/>
        <w:rPr>
          <w:color w:val="222222"/>
        </w:rPr>
      </w:pPr>
      <w:r>
        <w:rPr>
          <w:b/>
          <w:i/>
          <w:color w:val="222222"/>
        </w:rPr>
        <w:t xml:space="preserve">Fernando Facury Scaff </w:t>
      </w:r>
    </w:p>
    <w:p w:rsidR="00B14EED" w:rsidRDefault="00E74663">
      <w:pPr>
        <w:shd w:val="clear" w:color="auto" w:fill="FFFFFF"/>
        <w:spacing w:line="360" w:lineRule="auto"/>
        <w:jc w:val="center"/>
        <w:rPr>
          <w:b/>
        </w:rPr>
      </w:pPr>
      <w:proofErr w:type="spellStart"/>
      <w:r>
        <w:rPr>
          <w:b/>
          <w:color w:val="222222"/>
        </w:rPr>
        <w:t>Presidêente</w:t>
      </w:r>
      <w:proofErr w:type="spellEnd"/>
      <w:r>
        <w:rPr>
          <w:b/>
          <w:color w:val="222222"/>
        </w:rPr>
        <w:t xml:space="preserve"> da CPG-FD-USP</w:t>
      </w:r>
    </w:p>
    <w:sectPr w:rsidR="00B14EED" w:rsidSect="00B14EED">
      <w:headerReference w:type="default" r:id="rId12"/>
      <w:footerReference w:type="default" r:id="rId13"/>
      <w:pgSz w:w="11907" w:h="16840"/>
      <w:pgMar w:top="1440" w:right="1440" w:bottom="992" w:left="1797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63" w:rsidRDefault="00E74663" w:rsidP="00B14EED">
      <w:r>
        <w:separator/>
      </w:r>
    </w:p>
  </w:endnote>
  <w:endnote w:type="continuationSeparator" w:id="0">
    <w:p w:rsidR="00E74663" w:rsidRDefault="00E74663" w:rsidP="00B14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ED" w:rsidRDefault="00E74663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i/>
        <w:color w:val="000000"/>
        <w:sz w:val="15"/>
        <w:szCs w:val="15"/>
      </w:rPr>
    </w:pPr>
    <w:r>
      <w:rPr>
        <w:b/>
        <w:i/>
        <w:color w:val="000000"/>
        <w:sz w:val="15"/>
        <w:szCs w:val="15"/>
      </w:rPr>
      <w:t>Largo de São Francisco, 95 – 3º andar – Prédio Anexo I – Centro – São Paulo (SP) – Brasil – CEP 01005-010. Tel. 55 11 3111-4004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63" w:rsidRDefault="00E74663" w:rsidP="00B14EED">
      <w:r>
        <w:separator/>
      </w:r>
    </w:p>
  </w:footnote>
  <w:footnote w:type="continuationSeparator" w:id="0">
    <w:p w:rsidR="00E74663" w:rsidRDefault="00E74663" w:rsidP="00B14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ED" w:rsidRDefault="00B14EE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0000"/>
      </w:rPr>
    </w:pPr>
  </w:p>
  <w:tbl>
    <w:tblPr>
      <w:tblStyle w:val="a0"/>
      <w:tblW w:w="8980" w:type="dxa"/>
      <w:tblInd w:w="0" w:type="dxa"/>
      <w:tblLayout w:type="fixed"/>
      <w:tblLook w:val="0000"/>
    </w:tblPr>
    <w:tblGrid>
      <w:gridCol w:w="1630"/>
      <w:gridCol w:w="7350"/>
    </w:tblGrid>
    <w:tr w:rsidR="00B14EED">
      <w:tc>
        <w:tcPr>
          <w:tcW w:w="1630" w:type="dxa"/>
          <w:vAlign w:val="center"/>
        </w:tcPr>
        <w:p w:rsidR="00B14EED" w:rsidRDefault="00E746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42975" cy="1009650"/>
                <wp:effectExtent l="0" t="0" r="0" b="0"/>
                <wp:docPr id="9" name="image4.png" descr="logo_usp_150x1502_NOV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logo_usp_150x1502_NOV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  <w:tcBorders>
            <w:bottom w:val="single" w:sz="4" w:space="0" w:color="000000"/>
          </w:tcBorders>
          <w:vAlign w:val="center"/>
        </w:tcPr>
        <w:p w:rsidR="00B14EED" w:rsidRDefault="00E746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Universidade de São Paulo</w:t>
          </w:r>
        </w:p>
        <w:p w:rsidR="00B14EED" w:rsidRDefault="00E746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Faculdade de Direito</w:t>
          </w:r>
        </w:p>
        <w:p w:rsidR="00B14EED" w:rsidRDefault="00E746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32"/>
              <w:szCs w:val="32"/>
            </w:rPr>
          </w:pPr>
          <w:r>
            <w:rPr>
              <w:smallCaps/>
              <w:color w:val="000000"/>
              <w:sz w:val="28"/>
              <w:szCs w:val="28"/>
            </w:rPr>
            <w:t>Programa de Pós-Graduação em Direito</w:t>
          </w:r>
        </w:p>
      </w:tc>
    </w:tr>
  </w:tbl>
  <w:p w:rsidR="00B14EED" w:rsidRDefault="00B14E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FE3"/>
    <w:multiLevelType w:val="multilevel"/>
    <w:tmpl w:val="EEDAD76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9AA24B7"/>
    <w:multiLevelType w:val="multilevel"/>
    <w:tmpl w:val="F43C2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EED"/>
    <w:rsid w:val="00542715"/>
    <w:rsid w:val="00B14EED"/>
    <w:rsid w:val="00E7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12"/>
  </w:style>
  <w:style w:type="paragraph" w:styleId="Ttulo1">
    <w:name w:val="heading 1"/>
    <w:basedOn w:val="Normal"/>
    <w:next w:val="Normal"/>
    <w:uiPriority w:val="9"/>
    <w:qFormat/>
    <w:rsid w:val="00555612"/>
    <w:pPr>
      <w:keepNext/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55612"/>
    <w:pPr>
      <w:keepNext/>
      <w:jc w:val="center"/>
      <w:outlineLvl w:val="1"/>
    </w:pPr>
    <w:rPr>
      <w:b/>
      <w:bCs/>
      <w:sz w:val="4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55612"/>
    <w:pPr>
      <w:keepNext/>
      <w:jc w:val="both"/>
      <w:outlineLvl w:val="2"/>
    </w:pPr>
    <w:rPr>
      <w:b/>
      <w:bCs/>
      <w:sz w:val="4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55612"/>
    <w:pPr>
      <w:keepNext/>
      <w:tabs>
        <w:tab w:val="left" w:pos="2160"/>
        <w:tab w:val="left" w:pos="5040"/>
        <w:tab w:val="left" w:pos="6300"/>
        <w:tab w:val="left" w:pos="7020"/>
      </w:tabs>
      <w:ind w:left="360"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55612"/>
    <w:pPr>
      <w:keepNext/>
      <w:tabs>
        <w:tab w:val="left" w:pos="2340"/>
        <w:tab w:val="left" w:pos="5760"/>
        <w:tab w:val="left" w:pos="7020"/>
        <w:tab w:val="left" w:pos="7371"/>
      </w:tabs>
      <w:jc w:val="center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55612"/>
    <w:pPr>
      <w:keepNext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555612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555612"/>
    <w:pPr>
      <w:keepNext/>
      <w:jc w:val="center"/>
      <w:outlineLvl w:val="7"/>
    </w:pPr>
    <w:rPr>
      <w:b/>
      <w:bCs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14EED"/>
  </w:style>
  <w:style w:type="table" w:customStyle="1" w:styleId="TableNormal">
    <w:name w:val="Table Normal"/>
    <w:rsid w:val="00B14E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14EE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14E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semiHidden/>
    <w:rsid w:val="00555612"/>
    <w:rPr>
      <w:b/>
      <w:bCs/>
    </w:rPr>
  </w:style>
  <w:style w:type="paragraph" w:styleId="Cabealho">
    <w:name w:val="header"/>
    <w:basedOn w:val="Normal"/>
    <w:link w:val="CabealhoChar"/>
    <w:semiHidden/>
    <w:rsid w:val="0055561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555612"/>
    <w:pPr>
      <w:ind w:firstLine="2880"/>
    </w:pPr>
  </w:style>
  <w:style w:type="paragraph" w:styleId="Pr-formataoHTML">
    <w:name w:val="HTML Preformatted"/>
    <w:basedOn w:val="Normal"/>
    <w:semiHidden/>
    <w:rsid w:val="00555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Corpodetexto2">
    <w:name w:val="Body Text 2"/>
    <w:basedOn w:val="Normal"/>
    <w:semiHidden/>
    <w:rsid w:val="00555612"/>
    <w:pPr>
      <w:jc w:val="both"/>
    </w:pPr>
    <w:rPr>
      <w:b/>
      <w:bCs/>
    </w:rPr>
  </w:style>
  <w:style w:type="paragraph" w:styleId="Recuodecorpodetexto2">
    <w:name w:val="Body Text Indent 2"/>
    <w:basedOn w:val="Normal"/>
    <w:semiHidden/>
    <w:rsid w:val="00555612"/>
    <w:pPr>
      <w:tabs>
        <w:tab w:val="left" w:pos="2160"/>
        <w:tab w:val="left" w:pos="5040"/>
        <w:tab w:val="left" w:pos="6300"/>
        <w:tab w:val="left" w:pos="7020"/>
      </w:tabs>
      <w:ind w:left="360"/>
      <w:jc w:val="both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3D8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3D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16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A374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A374F"/>
    <w:rPr>
      <w:sz w:val="24"/>
      <w:szCs w:val="24"/>
    </w:rPr>
  </w:style>
  <w:style w:type="character" w:customStyle="1" w:styleId="CabealhoChar">
    <w:name w:val="Cabeçalho Char"/>
    <w:link w:val="Cabealho"/>
    <w:semiHidden/>
    <w:rsid w:val="00637231"/>
    <w:rPr>
      <w:sz w:val="24"/>
      <w:szCs w:val="24"/>
    </w:rPr>
  </w:style>
  <w:style w:type="paragraph" w:styleId="Subttulo">
    <w:name w:val="Subtitle"/>
    <w:basedOn w:val="Normal"/>
    <w:next w:val="Normal"/>
    <w:rsid w:val="00B14E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14EE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il">
    <w:name w:val="il"/>
    <w:basedOn w:val="Fontepargpadro"/>
    <w:rsid w:val="00EF1FDF"/>
  </w:style>
  <w:style w:type="character" w:styleId="Hyperlink">
    <w:name w:val="Hyperlink"/>
    <w:basedOn w:val="Fontepargpadro"/>
    <w:uiPriority w:val="99"/>
    <w:semiHidden/>
    <w:unhideWhenUsed/>
    <w:rsid w:val="00EF1FD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E2EA3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AE2EA3"/>
    <w:rPr>
      <w:color w:val="954F72" w:themeColor="followedHyperlink"/>
      <w:u w:val="single"/>
    </w:rPr>
  </w:style>
  <w:style w:type="table" w:customStyle="1" w:styleId="a0">
    <w:basedOn w:val="TableNormal0"/>
    <w:rsid w:val="00B14EE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pdigital.usp.br/janus/comum/entrada.js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XKHDpC42Zz2LwMiXLMmRT2IS2w==">AMUW2mWObndE1KL9QvTNlCN8O7NhGavw7tYb8DhFwuKYfY+1Pa3QSKU/D7oqhAH2EUaBZpsXH1o2ewsGfGG2WlKU2/9F4baQhjCy4+Ul6JPsDZViLm/NQnc=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1491</Characters>
  <Application>Microsoft Office Word</Application>
  <DocSecurity>0</DocSecurity>
  <Lines>12</Lines>
  <Paragraphs>3</Paragraphs>
  <ScaleCrop>false</ScaleCrop>
  <Company>Universidade São Paulo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Direito</dc:creator>
  <cp:lastModifiedBy>Secretaria</cp:lastModifiedBy>
  <cp:revision>3</cp:revision>
  <dcterms:created xsi:type="dcterms:W3CDTF">2021-01-06T14:19:00Z</dcterms:created>
  <dcterms:modified xsi:type="dcterms:W3CDTF">2021-11-29T21:07:00Z</dcterms:modified>
</cp:coreProperties>
</file>